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54" w:rsidRPr="00EE18B7" w:rsidRDefault="004C0C16">
      <w:pPr>
        <w:rPr>
          <w:lang w:val="it-IT"/>
        </w:rPr>
      </w:pPr>
      <w:r>
        <w:rPr>
          <w:rFonts w:ascii="Arial" w:hAnsi="Arial" w:cs="Arial"/>
          <w:noProof/>
          <w:lang w:val="it-IT" w:eastAsia="it-IT"/>
        </w:rPr>
        <w:drawing>
          <wp:anchor distT="0" distB="0" distL="0" distR="0" simplePos="0" relativeHeight="251684864" behindDoc="0" locked="0" layoutInCell="1" allowOverlap="1" wp14:anchorId="28B2BAF7" wp14:editId="6BBB4E39">
            <wp:simplePos x="0" y="0"/>
            <wp:positionH relativeFrom="column">
              <wp:posOffset>2406015</wp:posOffset>
            </wp:positionH>
            <wp:positionV relativeFrom="paragraph">
              <wp:posOffset>-49530</wp:posOffset>
            </wp:positionV>
            <wp:extent cx="1676400" cy="84582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73" cy="84908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54" w:rsidRPr="00EE18B7" w:rsidRDefault="00E10654">
      <w:pPr>
        <w:rPr>
          <w:lang w:val="it-IT"/>
        </w:rPr>
      </w:pPr>
    </w:p>
    <w:p w:rsidR="00C109E8" w:rsidRDefault="00C109E8" w:rsidP="0091725D">
      <w:pPr>
        <w:ind w:right="-1"/>
        <w:rPr>
          <w:rFonts w:ascii="Arial" w:hAnsi="Arial" w:cs="Arial"/>
          <w:lang w:val="it-IT"/>
        </w:rPr>
      </w:pPr>
    </w:p>
    <w:p w:rsidR="00C109E8" w:rsidRDefault="00C109E8" w:rsidP="0091725D">
      <w:pPr>
        <w:ind w:right="-1"/>
        <w:rPr>
          <w:rFonts w:ascii="Arial" w:hAnsi="Arial" w:cs="Arial"/>
          <w:lang w:val="it-IT"/>
        </w:rPr>
      </w:pPr>
    </w:p>
    <w:p w:rsidR="00C109E8" w:rsidRDefault="00C109E8" w:rsidP="0091725D">
      <w:pPr>
        <w:ind w:right="-1"/>
        <w:rPr>
          <w:rFonts w:ascii="Arial" w:hAnsi="Arial" w:cs="Arial"/>
          <w:lang w:val="it-IT"/>
        </w:rPr>
      </w:pPr>
    </w:p>
    <w:p w:rsidR="00C109E8" w:rsidRDefault="00C109E8" w:rsidP="0091725D">
      <w:pPr>
        <w:ind w:right="-1"/>
        <w:rPr>
          <w:rFonts w:ascii="Arial" w:hAnsi="Arial" w:cs="Arial"/>
          <w:lang w:val="it-IT"/>
        </w:rPr>
      </w:pPr>
    </w:p>
    <w:p w:rsidR="004C0C16" w:rsidRDefault="004C0C16" w:rsidP="004C0C16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</w:p>
    <w:p w:rsidR="004C0C16" w:rsidRPr="00891F64" w:rsidRDefault="004C0C16" w:rsidP="004C0C16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  <w:r w:rsidRPr="00891F64">
        <w:rPr>
          <w:rFonts w:asciiTheme="minorHAnsi" w:hAnsiTheme="minorHAnsi" w:cs="Arial"/>
          <w:b/>
          <w:lang w:val="it-IT"/>
        </w:rPr>
        <w:t>ASSOCIATO</w:t>
      </w:r>
      <w:r w:rsidRPr="00891F64">
        <w:rPr>
          <w:rFonts w:asciiTheme="minorHAnsi" w:hAnsiTheme="minorHAnsi" w:cs="Arial"/>
          <w:b/>
          <w:lang w:val="it-IT"/>
        </w:rPr>
        <w:tab/>
      </w:r>
    </w:p>
    <w:p w:rsidR="004C0C16" w:rsidRPr="00891F64" w:rsidRDefault="004C0C16" w:rsidP="004C0C16">
      <w:pPr>
        <w:tabs>
          <w:tab w:val="left" w:pos="9639"/>
        </w:tabs>
        <w:rPr>
          <w:rFonts w:asciiTheme="minorHAnsi" w:hAnsiTheme="minorHAnsi" w:cs="Arial"/>
          <w:b/>
          <w:sz w:val="36"/>
          <w:szCs w:val="36"/>
          <w:lang w:val="it-IT"/>
        </w:rPr>
      </w:pPr>
      <w:r w:rsidRPr="00891F64">
        <w:rPr>
          <w:rFonts w:asciiTheme="minorHAnsi" w:hAnsiTheme="minorHAnsi" w:cs="Arial"/>
          <w:b/>
          <w:noProof/>
          <w:sz w:val="36"/>
          <w:szCs w:val="36"/>
          <w:lang w:val="it-IT" w:eastAsia="it-IT"/>
        </w:rPr>
        <w:drawing>
          <wp:anchor distT="0" distB="0" distL="0" distR="0" simplePos="0" relativeHeight="251683840" behindDoc="0" locked="1" layoutInCell="1" allowOverlap="1" wp14:anchorId="671451AA" wp14:editId="118DC76B">
            <wp:simplePos x="0" y="0"/>
            <wp:positionH relativeFrom="column">
              <wp:posOffset>2337435</wp:posOffset>
            </wp:positionH>
            <wp:positionV relativeFrom="paragraph">
              <wp:posOffset>-9100820</wp:posOffset>
            </wp:positionV>
            <wp:extent cx="2255520" cy="1022985"/>
            <wp:effectExtent l="0" t="0" r="0" b="571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C16" w:rsidRDefault="004C0C16" w:rsidP="004C0C16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  <w:r w:rsidRPr="00891F64">
        <w:rPr>
          <w:rFonts w:asciiTheme="minorHAnsi" w:hAnsiTheme="minorHAnsi" w:cs="Arial"/>
          <w:b/>
          <w:lang w:val="it-IT"/>
        </w:rPr>
        <w:t>PERSONA</w:t>
      </w:r>
      <w:r w:rsidR="00EB5252">
        <w:rPr>
          <w:rFonts w:asciiTheme="minorHAnsi" w:hAnsiTheme="minorHAnsi" w:cs="Arial"/>
          <w:b/>
          <w:lang w:val="it-IT"/>
        </w:rPr>
        <w:t>/E</w:t>
      </w:r>
      <w:r w:rsidRPr="00891F64">
        <w:rPr>
          <w:rFonts w:asciiTheme="minorHAnsi" w:hAnsiTheme="minorHAnsi" w:cs="Arial"/>
          <w:b/>
          <w:lang w:val="it-IT"/>
        </w:rPr>
        <w:t xml:space="preserve"> DI RIFERIMENTO</w:t>
      </w:r>
      <w:r w:rsidRPr="00891F64">
        <w:rPr>
          <w:rFonts w:asciiTheme="minorHAnsi" w:hAnsiTheme="minorHAnsi" w:cs="Arial"/>
          <w:b/>
          <w:lang w:val="it-IT"/>
        </w:rPr>
        <w:tab/>
      </w:r>
    </w:p>
    <w:p w:rsidR="000C4A18" w:rsidRPr="00891F64" w:rsidRDefault="000C4A18" w:rsidP="004C0C16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  <w:r>
        <w:rPr>
          <w:rFonts w:asciiTheme="minorHAnsi" w:hAnsiTheme="minorHAnsi" w:cs="Arial"/>
          <w:b/>
          <w:lang w:val="it-IT"/>
        </w:rPr>
        <w:br/>
      </w:r>
      <w:r w:rsidR="00EB5252">
        <w:rPr>
          <w:rFonts w:asciiTheme="minorHAnsi" w:hAnsiTheme="minorHAnsi" w:cs="Arial"/>
          <w:b/>
          <w:lang w:val="it-IT"/>
        </w:rPr>
        <w:t>E-MAIL</w:t>
      </w:r>
      <w:r>
        <w:rPr>
          <w:rFonts w:asciiTheme="minorHAnsi" w:hAnsiTheme="minorHAnsi" w:cs="Arial"/>
          <w:b/>
          <w:lang w:val="it-IT"/>
        </w:rPr>
        <w:t xml:space="preserve"> _____________________________________________TELEFONO_____________________________</w:t>
      </w:r>
    </w:p>
    <w:p w:rsidR="00C109E8" w:rsidRPr="00891F64" w:rsidRDefault="00C109E8">
      <w:pPr>
        <w:rPr>
          <w:rFonts w:asciiTheme="minorHAnsi" w:hAnsiTheme="minorHAnsi" w:cs="Arial"/>
          <w:lang w:val="it-IT"/>
        </w:rPr>
      </w:pPr>
    </w:p>
    <w:p w:rsidR="004C0C16" w:rsidRDefault="004C0C16" w:rsidP="00891F64">
      <w:pPr>
        <w:jc w:val="center"/>
        <w:rPr>
          <w:rFonts w:asciiTheme="minorHAnsi" w:hAnsiTheme="minorHAnsi" w:cs="Arial"/>
          <w:b/>
          <w:sz w:val="36"/>
          <w:szCs w:val="36"/>
          <w:lang w:val="it-IT"/>
        </w:rPr>
      </w:pPr>
    </w:p>
    <w:p w:rsidR="00E10654" w:rsidRPr="00891F64" w:rsidRDefault="00E10654" w:rsidP="00891F64">
      <w:pPr>
        <w:jc w:val="center"/>
        <w:rPr>
          <w:rFonts w:asciiTheme="minorHAnsi" w:hAnsiTheme="minorHAnsi" w:cs="Arial"/>
          <w:b/>
          <w:sz w:val="36"/>
          <w:szCs w:val="36"/>
          <w:lang w:val="it-IT"/>
        </w:rPr>
      </w:pPr>
      <w:r w:rsidRPr="00891F64">
        <w:rPr>
          <w:rFonts w:asciiTheme="minorHAnsi" w:hAnsiTheme="minorHAnsi" w:cs="Arial"/>
          <w:b/>
          <w:sz w:val="36"/>
          <w:szCs w:val="36"/>
          <w:lang w:val="it-IT"/>
        </w:rPr>
        <w:t>QUOTE ASSOCIATIVE ANNUALI</w:t>
      </w:r>
    </w:p>
    <w:p w:rsidR="00E10654" w:rsidRPr="00891F64" w:rsidRDefault="00E10654">
      <w:pPr>
        <w:rPr>
          <w:rFonts w:asciiTheme="minorHAnsi" w:hAnsiTheme="minorHAnsi" w:cs="Arial"/>
          <w:lang w:val="it-IT"/>
        </w:rPr>
      </w:pPr>
    </w:p>
    <w:p w:rsidR="0089616F" w:rsidRPr="00891F64" w:rsidRDefault="0089616F" w:rsidP="00891F64">
      <w:pPr>
        <w:jc w:val="both"/>
        <w:rPr>
          <w:rFonts w:asciiTheme="minorHAnsi" w:hAnsiTheme="minorHAnsi" w:cs="Arial"/>
          <w:color w:val="FF0000"/>
          <w:lang w:val="it-IT"/>
        </w:rPr>
      </w:pPr>
      <w:r w:rsidRPr="00891F64">
        <w:rPr>
          <w:rFonts w:asciiTheme="minorHAnsi" w:hAnsiTheme="minorHAnsi" w:cs="Arial"/>
          <w:lang w:val="it-IT"/>
        </w:rPr>
        <w:t xml:space="preserve">Le </w:t>
      </w:r>
      <w:r w:rsidR="00EA6271" w:rsidRPr="00891F64">
        <w:rPr>
          <w:rFonts w:asciiTheme="minorHAnsi" w:hAnsiTheme="minorHAnsi" w:cs="Arial"/>
          <w:lang w:val="it-IT"/>
        </w:rPr>
        <w:t>quote</w:t>
      </w:r>
      <w:r w:rsidRPr="00891F64">
        <w:rPr>
          <w:rFonts w:asciiTheme="minorHAnsi" w:hAnsiTheme="minorHAnsi" w:cs="Arial"/>
          <w:lang w:val="it-IT"/>
        </w:rPr>
        <w:t xml:space="preserve"> associative annuali</w:t>
      </w:r>
      <w:r w:rsidR="00EA6271" w:rsidRPr="00891F64">
        <w:rPr>
          <w:rFonts w:asciiTheme="minorHAnsi" w:hAnsiTheme="minorHAnsi" w:cs="Arial"/>
          <w:lang w:val="it-IT"/>
        </w:rPr>
        <w:t xml:space="preserve"> </w:t>
      </w:r>
      <w:r w:rsidR="007D4D10" w:rsidRPr="00891F64">
        <w:rPr>
          <w:rFonts w:asciiTheme="minorHAnsi" w:hAnsiTheme="minorHAnsi" w:cs="Arial"/>
          <w:lang w:val="it-IT"/>
        </w:rPr>
        <w:t xml:space="preserve">IBMA Italia </w:t>
      </w:r>
      <w:r w:rsidR="00EB38A1">
        <w:rPr>
          <w:rFonts w:asciiTheme="minorHAnsi" w:hAnsiTheme="minorHAnsi" w:cs="Arial"/>
          <w:lang w:val="it-IT"/>
        </w:rPr>
        <w:t>sono</w:t>
      </w:r>
      <w:r w:rsidR="00EA6271" w:rsidRPr="00891F64">
        <w:rPr>
          <w:rFonts w:asciiTheme="minorHAnsi" w:hAnsiTheme="minorHAnsi" w:cs="Arial"/>
          <w:lang w:val="it-IT"/>
        </w:rPr>
        <w:t xml:space="preserve"> </w:t>
      </w:r>
      <w:r w:rsidR="00EB38A1">
        <w:rPr>
          <w:rFonts w:asciiTheme="minorHAnsi" w:hAnsiTheme="minorHAnsi" w:cs="Arial"/>
          <w:lang w:val="it-IT"/>
        </w:rPr>
        <w:t>proposte dal Consiglio Direttivo ed approvate</w:t>
      </w:r>
      <w:r w:rsidR="00EA6271" w:rsidRPr="00891F64">
        <w:rPr>
          <w:rFonts w:asciiTheme="minorHAnsi" w:hAnsiTheme="minorHAnsi" w:cs="Arial"/>
          <w:lang w:val="it-IT"/>
        </w:rPr>
        <w:t xml:space="preserve"> dall’</w:t>
      </w:r>
      <w:r w:rsidRPr="00891F64">
        <w:rPr>
          <w:rFonts w:asciiTheme="minorHAnsi" w:hAnsiTheme="minorHAnsi" w:cs="Arial"/>
          <w:lang w:val="it-IT"/>
        </w:rPr>
        <w:t>Assemblea</w:t>
      </w:r>
      <w:r w:rsidR="00EB38A1">
        <w:rPr>
          <w:rFonts w:asciiTheme="minorHAnsi" w:hAnsiTheme="minorHAnsi" w:cs="Arial"/>
          <w:lang w:val="it-IT"/>
        </w:rPr>
        <w:t xml:space="preserve">, </w:t>
      </w:r>
      <w:r w:rsidR="00EA6271" w:rsidRPr="00891F64">
        <w:rPr>
          <w:rFonts w:asciiTheme="minorHAnsi" w:hAnsiTheme="minorHAnsi" w:cs="Arial"/>
          <w:lang w:val="it-IT"/>
        </w:rPr>
        <w:t xml:space="preserve"> sono indipendenti </w:t>
      </w:r>
      <w:r w:rsidR="00EB38A1">
        <w:rPr>
          <w:rFonts w:asciiTheme="minorHAnsi" w:hAnsiTheme="minorHAnsi" w:cs="Arial"/>
          <w:lang w:val="it-IT"/>
        </w:rPr>
        <w:t xml:space="preserve">ed in aggiunta </w:t>
      </w:r>
      <w:r w:rsidR="00EA6271" w:rsidRPr="00891F64">
        <w:rPr>
          <w:rFonts w:asciiTheme="minorHAnsi" w:hAnsiTheme="minorHAnsi" w:cs="Arial"/>
          <w:lang w:val="it-IT"/>
        </w:rPr>
        <w:t xml:space="preserve">alla quota associativa </w:t>
      </w:r>
      <w:r w:rsidR="00EB38A1">
        <w:rPr>
          <w:rFonts w:asciiTheme="minorHAnsi" w:hAnsiTheme="minorHAnsi" w:cs="Arial"/>
          <w:lang w:val="it-IT"/>
        </w:rPr>
        <w:t xml:space="preserve">di </w:t>
      </w:r>
      <w:r w:rsidR="00EA6271" w:rsidRPr="00891F64">
        <w:rPr>
          <w:rFonts w:asciiTheme="minorHAnsi" w:hAnsiTheme="minorHAnsi" w:cs="Arial"/>
          <w:lang w:val="it-IT"/>
        </w:rPr>
        <w:t xml:space="preserve">IBMA Global, e </w:t>
      </w:r>
      <w:r w:rsidR="00EB38A1">
        <w:rPr>
          <w:rFonts w:asciiTheme="minorHAnsi" w:hAnsiTheme="minorHAnsi" w:cs="Arial"/>
          <w:lang w:val="it-IT"/>
        </w:rPr>
        <w:t xml:space="preserve">sono </w:t>
      </w:r>
      <w:r w:rsidRPr="00891F64">
        <w:rPr>
          <w:rFonts w:asciiTheme="minorHAnsi" w:hAnsiTheme="minorHAnsi" w:cs="Arial"/>
          <w:lang w:val="it-IT"/>
        </w:rPr>
        <w:t xml:space="preserve">utilizzate </w:t>
      </w:r>
      <w:r w:rsidR="00EA6271" w:rsidRPr="00891F64">
        <w:rPr>
          <w:rFonts w:asciiTheme="minorHAnsi" w:hAnsiTheme="minorHAnsi" w:cs="Arial"/>
          <w:lang w:val="it-IT"/>
        </w:rPr>
        <w:t>per finanziare l’attivi</w:t>
      </w:r>
      <w:r w:rsidRPr="00891F64">
        <w:rPr>
          <w:rFonts w:asciiTheme="minorHAnsi" w:hAnsiTheme="minorHAnsi" w:cs="Arial"/>
          <w:lang w:val="it-IT"/>
        </w:rPr>
        <w:t>t</w:t>
      </w:r>
      <w:r w:rsidR="00EA6271" w:rsidRPr="00891F64">
        <w:rPr>
          <w:rFonts w:asciiTheme="minorHAnsi" w:hAnsiTheme="minorHAnsi" w:cs="Arial"/>
          <w:lang w:val="it-IT"/>
        </w:rPr>
        <w:t>à dell’associazione esclusivamente a livello nazionale.</w:t>
      </w:r>
      <w:r w:rsidRPr="00891F64">
        <w:rPr>
          <w:rFonts w:asciiTheme="minorHAnsi" w:hAnsiTheme="minorHAnsi" w:cs="Arial"/>
          <w:lang w:val="it-IT"/>
        </w:rPr>
        <w:t xml:space="preserve"> </w:t>
      </w:r>
      <w:r w:rsidR="00EB38A1">
        <w:rPr>
          <w:rFonts w:asciiTheme="minorHAnsi" w:hAnsiTheme="minorHAnsi" w:cs="Arial"/>
          <w:lang w:val="it-IT"/>
        </w:rPr>
        <w:t>Come per le quote IBMA Global</w:t>
      </w:r>
      <w:r w:rsidR="00AA4685">
        <w:rPr>
          <w:rFonts w:asciiTheme="minorHAnsi" w:hAnsiTheme="minorHAnsi" w:cs="Arial"/>
          <w:lang w:val="it-IT"/>
        </w:rPr>
        <w:t>,</w:t>
      </w:r>
      <w:r w:rsidR="00EB38A1">
        <w:rPr>
          <w:rFonts w:asciiTheme="minorHAnsi" w:hAnsiTheme="minorHAnsi" w:cs="Arial"/>
          <w:lang w:val="it-IT"/>
        </w:rPr>
        <w:t xml:space="preserve"> si </w:t>
      </w:r>
      <w:r w:rsidRPr="00891F64">
        <w:rPr>
          <w:rFonts w:asciiTheme="minorHAnsi" w:hAnsiTheme="minorHAnsi" w:cs="Arial"/>
          <w:lang w:val="it-IT"/>
        </w:rPr>
        <w:t>determina</w:t>
      </w:r>
      <w:r w:rsidR="00EB38A1">
        <w:rPr>
          <w:rFonts w:asciiTheme="minorHAnsi" w:hAnsiTheme="minorHAnsi" w:cs="Arial"/>
          <w:lang w:val="it-IT"/>
        </w:rPr>
        <w:t>no</w:t>
      </w:r>
      <w:r w:rsidRPr="00891F64">
        <w:rPr>
          <w:rFonts w:asciiTheme="minorHAnsi" w:hAnsiTheme="minorHAnsi" w:cs="Arial"/>
          <w:lang w:val="it-IT"/>
        </w:rPr>
        <w:t xml:space="preserve"> in base al </w:t>
      </w:r>
      <w:r w:rsidR="009F7BEF" w:rsidRPr="00891F64">
        <w:rPr>
          <w:rFonts w:asciiTheme="minorHAnsi" w:hAnsiTheme="minorHAnsi" w:cs="Arial"/>
          <w:lang w:val="it-IT"/>
        </w:rPr>
        <w:t xml:space="preserve">fatturato annuale totale relativo ai prodotti per </w:t>
      </w:r>
      <w:proofErr w:type="spellStart"/>
      <w:r w:rsidR="004A771E">
        <w:rPr>
          <w:rFonts w:asciiTheme="minorHAnsi" w:hAnsiTheme="minorHAnsi" w:cs="Arial"/>
          <w:lang w:val="it-IT"/>
        </w:rPr>
        <w:t>Bioprotezione</w:t>
      </w:r>
      <w:proofErr w:type="spellEnd"/>
      <w:r w:rsidR="004A771E">
        <w:rPr>
          <w:rFonts w:asciiTheme="minorHAnsi" w:hAnsiTheme="minorHAnsi" w:cs="Arial"/>
          <w:lang w:val="it-IT"/>
        </w:rPr>
        <w:t xml:space="preserve"> (secondo la nuova concezione indicata nella Carta Bianca IBMA)</w:t>
      </w:r>
      <w:r w:rsidRPr="00891F64">
        <w:rPr>
          <w:rFonts w:asciiTheme="minorHAnsi" w:hAnsiTheme="minorHAnsi" w:cs="Arial"/>
          <w:lang w:val="it-IT"/>
        </w:rPr>
        <w:t xml:space="preserve"> della ditta associata</w:t>
      </w:r>
      <w:r w:rsidR="00EB38A1">
        <w:rPr>
          <w:rFonts w:asciiTheme="minorHAnsi" w:hAnsiTheme="minorHAnsi" w:cs="Arial"/>
          <w:lang w:val="it-IT"/>
        </w:rPr>
        <w:t>.</w:t>
      </w:r>
    </w:p>
    <w:p w:rsidR="00EE18B7" w:rsidRPr="00891F64" w:rsidRDefault="00EB38A1" w:rsidP="00EE18B7">
      <w:pPr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Come stabilito dallo Statuto, i</w:t>
      </w:r>
      <w:r w:rsidR="00EE18B7" w:rsidRPr="00891F64">
        <w:rPr>
          <w:rFonts w:asciiTheme="minorHAnsi" w:hAnsiTheme="minorHAnsi" w:cs="Arial"/>
          <w:lang w:val="it-IT"/>
        </w:rPr>
        <w:t>ndipendentemente dallo scaglione di appartenenza per la determinazione della quota associativa, ogni membro ha diritto a un solo voto.</w:t>
      </w:r>
    </w:p>
    <w:p w:rsidR="00E10654" w:rsidRPr="00891F64" w:rsidRDefault="00E10654">
      <w:pPr>
        <w:rPr>
          <w:rFonts w:asciiTheme="minorHAnsi" w:hAnsiTheme="minorHAnsi" w:cs="Arial"/>
          <w:lang w:val="it-IT"/>
        </w:rPr>
      </w:pPr>
    </w:p>
    <w:p w:rsidR="008B57D8" w:rsidRPr="009A2D72" w:rsidRDefault="008B57D8" w:rsidP="009A2D72">
      <w:pPr>
        <w:spacing w:after="200"/>
        <w:rPr>
          <w:rFonts w:asciiTheme="minorHAnsi" w:hAnsiTheme="minorHAnsi" w:cs="Helvetica"/>
          <w:color w:val="333333"/>
          <w:sz w:val="28"/>
          <w:szCs w:val="28"/>
          <w:lang w:val="it-IT"/>
        </w:rPr>
      </w:pPr>
      <w:r w:rsidRPr="009A2D72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  <w:lang w:val="it-IT"/>
        </w:rPr>
        <w:t>IBMA ITALIA - SCAGLIONI QUOTE ASSOCIATIVE 20</w:t>
      </w:r>
      <w:r w:rsidR="00AA4685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  <w:lang w:val="it-IT"/>
        </w:rPr>
        <w:t>20</w:t>
      </w:r>
    </w:p>
    <w:p w:rsidR="008B57D8" w:rsidRPr="00891F64" w:rsidRDefault="004C0C16" w:rsidP="00891F64">
      <w:pPr>
        <w:pStyle w:val="NormaleWeb"/>
        <w:numPr>
          <w:ilvl w:val="0"/>
          <w:numId w:val="1"/>
        </w:numPr>
        <w:tabs>
          <w:tab w:val="left" w:pos="3119"/>
        </w:tabs>
        <w:ind w:left="284" w:hanging="284"/>
        <w:rPr>
          <w:rFonts w:asciiTheme="minorHAnsi" w:hAnsiTheme="minorHAnsi" w:cs="Helvetica"/>
          <w:color w:val="333333"/>
          <w:lang w:val="it-IT"/>
        </w:rPr>
      </w:pPr>
      <w:r>
        <w:rPr>
          <w:rFonts w:asciiTheme="minorHAnsi" w:hAnsiTheme="minorHAnsi" w:cs="Helvetica"/>
          <w:noProof/>
          <w:color w:val="333333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A82A5" wp14:editId="27C2DB58">
                <wp:simplePos x="0" y="0"/>
                <wp:positionH relativeFrom="column">
                  <wp:posOffset>4264660</wp:posOffset>
                </wp:positionH>
                <wp:positionV relativeFrom="paragraph">
                  <wp:posOffset>62865</wp:posOffset>
                </wp:positionV>
                <wp:extent cx="163195" cy="152400"/>
                <wp:effectExtent l="0" t="0" r="2730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C76C6" id="Rettangolo 11" o:spid="_x0000_s1026" style="position:absolute;margin-left:335.8pt;margin-top:4.95pt;width:12.8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t7ZwIAAMcEAAAOAAAAZHJzL2Uyb0RvYy54bWysVE1PGzEQvVfqf7B8L5tNA5SIBEUgqkoI&#10;EFBxNl47u5LtcW0nm/TX99m7fJT2VDUHZ8Yzno83b/b0bGcN26oQO3ILXh9MOFNOUtO59YJ/f7j8&#10;9IWzmIRrhCGnFnyvIj9bfvxw2vu5mlJLplGBIYiL894veJuSn1dVlK2yIh6QVw5GTcGKBDWsqyaI&#10;HtGtqaaTyVHVU2h8IKlixO3FYOTLEl9rJdON1lElZhYctaVyhnI+5bNanor5OgjfdnIsQ/xDFVZ0&#10;DklfQl2IJNgmdH+Esp0MFEmnA0m2Iq07qUoP6KaevOvmvhVelV4ATvQvMMX/F1Zeb28D6xrMrubM&#10;CYsZ3amEia3JEMMlEOp9nMPx3t+GUYsQc7s7HWz+RyNsV1Ddv6CqdolJXNZHn+uTQ84kTPXhdDYp&#10;qFevj32I6asiy7Kw4AFDK1iK7VVMSAjXZ5ecy9FlZ0wZnHGsR9DpMWIyKcAfbUSCaD06im7NmTBr&#10;EFOmUEJGMl2Tn+dAcR/PTWBbAW6AUg31D6iZMyNiggGNlF9GACX89jTXcyFiOzwuptHNuBxaFeqN&#10;5Wf4BsCy9ETNHpAHGrgYvbzsEO0KSW9FAPnQChYq3eDQhtAfjRJnLYWff7vP/uAErJz1IDN6/7ER&#10;QaGXbw5sOalns8z+oswOj6dQwlvL01uL29hzAiYgBKorYvZP5lnUgewj9m6Vs8IknETuAeVROU/D&#10;kmFzpVqtihsY70W6cvde5uAZp4zjw+5RBD8OP2EC1/RMfDF/x4HBd2DBapNId4Ugr7hiVFnBtpSh&#10;jZud1/GtXrxevz/LXwAAAP//AwBQSwMEFAAGAAgAAAAhACJ7ww/eAAAACAEAAA8AAABkcnMvZG93&#10;bnJldi54bWxMj81qwzAQhO+FvoPYQm+NlBqc2PU6hEJO7SU/BHqT7Y1tIq2MpTju21c9tcdhhplv&#10;is1sjZho9L1jhOVCgSCuXdNzi3A67l7WIHzQ3GjjmBC+ycOmfHwodN64O+9pOoRWxBL2uUboQhhy&#10;KX3dkdV+4Qbi6F3caHWIcmxlM+p7LLdGviqVSqt7jgudHui9o/p6uFmEvTqeP+xnor4qdTr7nTXV&#10;tDWIz0/z9g1EoDn8heEXP6JDGZkqd+PGC4OQrpZpjCJkGYjop9kqAVEhJEkGsizk/wPlDwAAAP//&#10;AwBQSwECLQAUAAYACAAAACEAtoM4kv4AAADhAQAAEwAAAAAAAAAAAAAAAAAAAAAAW0NvbnRlbnRf&#10;VHlwZXNdLnhtbFBLAQItABQABgAIAAAAIQA4/SH/1gAAAJQBAAALAAAAAAAAAAAAAAAAAC8BAABf&#10;cmVscy8ucmVsc1BLAQItABQABgAIAAAAIQBuoKt7ZwIAAMcEAAAOAAAAAAAAAAAAAAAAAC4CAABk&#10;cnMvZTJvRG9jLnhtbFBLAQItABQABgAIAAAAIQAie8MP3gAAAAgBAAAPAAAAAAAAAAAAAAAAAMEE&#10;AABkcnMvZG93bnJldi54bWxQSwUGAAAAAAQABADzAAAAzAUAAAAA&#10;" filled="f" strokecolor="windowText" strokeweight="1pt"/>
            </w:pict>
          </mc:Fallback>
        </mc:AlternateContent>
      </w:r>
      <w:r w:rsidR="008B57D8" w:rsidRPr="00891F64">
        <w:rPr>
          <w:rFonts w:asciiTheme="minorHAnsi" w:hAnsiTheme="minorHAnsi" w:cs="Helvetica"/>
          <w:color w:val="333333"/>
          <w:lang w:val="it-IT"/>
        </w:rPr>
        <w:t>MEMBRO ATTIVO</w:t>
      </w:r>
      <w:r w:rsidR="000C4A18">
        <w:rPr>
          <w:rFonts w:asciiTheme="minorHAnsi" w:hAnsiTheme="minorHAnsi" w:cs="Helvetica"/>
          <w:color w:val="333333"/>
          <w:lang w:val="it-IT"/>
        </w:rPr>
        <w:t>*</w:t>
      </w:r>
      <w:r w:rsidR="00891F64" w:rsidRPr="00891F64">
        <w:rPr>
          <w:rFonts w:asciiTheme="minorHAnsi" w:hAnsiTheme="minorHAnsi" w:cs="Helvetica"/>
          <w:color w:val="333333"/>
          <w:lang w:val="it-IT"/>
        </w:rPr>
        <w:t xml:space="preserve">    </w:t>
      </w:r>
      <w:r w:rsidR="00891F64" w:rsidRPr="00891F64">
        <w:rPr>
          <w:rFonts w:asciiTheme="minorHAnsi" w:hAnsiTheme="minorHAnsi" w:cs="Helvetica"/>
          <w:color w:val="333333"/>
          <w:lang w:val="it-IT"/>
        </w:rPr>
        <w:tab/>
      </w:r>
      <w:r w:rsidR="000C4A18">
        <w:rPr>
          <w:rFonts w:asciiTheme="minorHAnsi" w:hAnsiTheme="minorHAnsi" w:cs="Helvetica"/>
          <w:color w:val="333333"/>
          <w:lang w:val="it-IT"/>
        </w:rPr>
        <w:t xml:space="preserve">FATTURATO € &lt; </w:t>
      </w:r>
      <w:r w:rsidR="001B0691">
        <w:rPr>
          <w:rFonts w:asciiTheme="minorHAnsi" w:hAnsiTheme="minorHAnsi" w:cs="Helvetica"/>
          <w:color w:val="333333"/>
          <w:lang w:val="it-IT"/>
        </w:rPr>
        <w:t>3</w:t>
      </w:r>
      <w:r w:rsidR="000C4A18">
        <w:rPr>
          <w:rFonts w:asciiTheme="minorHAnsi" w:hAnsiTheme="minorHAnsi" w:cs="Helvetica"/>
          <w:color w:val="333333"/>
          <w:lang w:val="it-IT"/>
        </w:rPr>
        <w:t xml:space="preserve"> M:</w:t>
      </w:r>
      <w:r w:rsidR="000C4A18">
        <w:rPr>
          <w:rFonts w:asciiTheme="minorHAnsi" w:hAnsiTheme="minorHAnsi" w:cs="Helvetica"/>
          <w:color w:val="333333"/>
          <w:lang w:val="it-IT"/>
        </w:rPr>
        <w:tab/>
      </w:r>
      <w:r w:rsidR="008B57D8" w:rsidRPr="00891F64">
        <w:rPr>
          <w:rFonts w:asciiTheme="minorHAnsi" w:hAnsiTheme="minorHAnsi" w:cs="Helvetica"/>
          <w:color w:val="333333"/>
          <w:lang w:val="it-IT"/>
        </w:rPr>
        <w:t xml:space="preserve">€ </w:t>
      </w:r>
      <w:r w:rsidR="00C640D8">
        <w:rPr>
          <w:rFonts w:asciiTheme="minorHAnsi" w:hAnsiTheme="minorHAnsi" w:cs="Helvetica"/>
          <w:color w:val="333333"/>
          <w:lang w:val="it-IT"/>
        </w:rPr>
        <w:t>2.000</w:t>
      </w:r>
      <w:r w:rsidR="009A2D72">
        <w:rPr>
          <w:rFonts w:asciiTheme="minorHAnsi" w:hAnsiTheme="minorHAnsi" w:cs="Helvetica"/>
          <w:color w:val="333333"/>
          <w:lang w:val="it-IT"/>
        </w:rPr>
        <w:tab/>
      </w:r>
    </w:p>
    <w:p w:rsidR="008B57D8" w:rsidRPr="00891F64" w:rsidRDefault="004C0C16" w:rsidP="00891F64">
      <w:pPr>
        <w:pStyle w:val="NormaleWeb"/>
        <w:tabs>
          <w:tab w:val="right" w:pos="1418"/>
          <w:tab w:val="left" w:pos="3119"/>
        </w:tabs>
        <w:rPr>
          <w:rFonts w:asciiTheme="minorHAnsi" w:hAnsiTheme="minorHAnsi" w:cs="Helvetica"/>
          <w:color w:val="333333"/>
          <w:lang w:val="it-IT"/>
        </w:rPr>
      </w:pPr>
      <w:r>
        <w:rPr>
          <w:rFonts w:asciiTheme="minorHAnsi" w:hAnsiTheme="minorHAnsi" w:cs="Helvetica"/>
          <w:noProof/>
          <w:color w:val="333333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EE25C" wp14:editId="341EB625">
                <wp:simplePos x="0" y="0"/>
                <wp:positionH relativeFrom="column">
                  <wp:posOffset>4265295</wp:posOffset>
                </wp:positionH>
                <wp:positionV relativeFrom="paragraph">
                  <wp:posOffset>19050</wp:posOffset>
                </wp:positionV>
                <wp:extent cx="163195" cy="152400"/>
                <wp:effectExtent l="0" t="0" r="2730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3B68C" id="Rettangolo 10" o:spid="_x0000_s1026" style="position:absolute;margin-left:335.85pt;margin-top:1.5pt;width:12.8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mtZwIAAMcEAAAOAAAAZHJzL2Uyb0RvYy54bWysVE1PGzEQvVfqf7B8L5tNA5SIBEUgqkoI&#10;EFBxNl47u5LtcW0nm/TX99m7fJT2VDUHx+MZP8+8ebOnZztr2FaF2JFb8PpgwplykprOrRf8+8Pl&#10;py+cxSRcIww5teB7FfnZ8uOH097P1ZRaMo0KDCAuznu/4G1Kfl5VUbbKinhAXjk4NQUrEsywrpog&#10;eqBbU00nk6Oqp9D4QFLFiNOLwcmXBV9rJdON1lElZhYcuaWyhrI+5bVanor5OgjfdnJMQ/xDFlZ0&#10;Do++QF2IJNgmdH9A2U4GiqTTgSRbkdadVKUGVFNP3lVz3wqvSi0gJ/oXmuL/g5XX29vAuga9Az1O&#10;WPToTiV0bE2GGA7BUO/jHIH3/jaMVsQ2l7vTweZ/FMJ2hdX9C6tql5jEYX30uT455EzCVR9OZ5OC&#10;Wb1e9iGmr4osy5sFD2ha4VJsr2LCgwh9DslvObrsjCmNM471AJ0eA5NJAf1oIxK21qOi6NacCbOG&#10;MGUKBTKS6Zp8PQPFfTw3gW0FtAFJNdQ/IGfOjIgJDhRSfpkBpPDb1ZzPhYjtcLm4xjDjMrQq0hvT&#10;z/QNhOXdEzV7UB5o0GL08rID2hUevRUB4kMpGKh0g0UbQn007jhrKfz823mOhybg5ayHmFH7j40I&#10;CrV8c1DLST2bZfUXY3Z4PIUR3nqe3nrcxp4TOKkxul6WbY5P5nmrA9lHzN0qvwqXcBJvDyyPxnka&#10;hgyTK9VqVcKgeC/Slbv3MoNnnjKPD7tHEfzY/IQOXNOz8MX8nQaG2EEFq00i3RWBvPKKVmUD01Ka&#10;Nk52Hse3dol6/f4sfwEAAP//AwBQSwMEFAAGAAgAAAAhAP/elnbdAAAACAEAAA8AAABkcnMvZG93&#10;bnJldi54bWxMj81OwzAQhO9IvIO1SNyo3RYlELKpKqSe4NIfVeLmxEsSYa+j2E3D22NOcBzNaOab&#10;cjM7KyYaQ+8ZYblQIIgbb3puEU7H3cMTiBA1G209E8I3BdhUtzelLoy/8p6mQ2xFKuFQaIQuxqGQ&#10;MjQdOR0WfiBO3qcfnY5Jjq00o76mcmflSqlMOt1zWuj0QK8dNV+Hi0PYq+P5zb2v1UetTuewc7ae&#10;thbx/m7evoCINMe/MPziJ3SoElPtL2yCsAhZvsxTFGGdLiU/e84fQdQIq1yBrEr5/0D1AwAA//8D&#10;AFBLAQItABQABgAIAAAAIQC2gziS/gAAAOEBAAATAAAAAAAAAAAAAAAAAAAAAABbQ29udGVudF9U&#10;eXBlc10ueG1sUEsBAi0AFAAGAAgAAAAhADj9If/WAAAAlAEAAAsAAAAAAAAAAAAAAAAALwEAAF9y&#10;ZWxzLy5yZWxzUEsBAi0AFAAGAAgAAAAhAFlMaa1nAgAAxwQAAA4AAAAAAAAAAAAAAAAALgIAAGRy&#10;cy9lMm9Eb2MueG1sUEsBAi0AFAAGAAgAAAAhAP/elnbdAAAACAEAAA8AAAAAAAAAAAAAAAAAwQQA&#10;AGRycy9kb3ducmV2LnhtbFBLBQYAAAAABAAEAPMAAADLBQAAAAA=&#10;" filled="f" strokecolor="windowText" strokeweight="1pt"/>
            </w:pict>
          </mc:Fallback>
        </mc:AlternateContent>
      </w:r>
      <w:r w:rsidR="00891F64" w:rsidRPr="00891F64">
        <w:rPr>
          <w:rFonts w:asciiTheme="minorHAnsi" w:hAnsiTheme="minorHAnsi" w:cs="Helvetica"/>
          <w:color w:val="333333"/>
          <w:lang w:val="it-IT"/>
        </w:rPr>
        <w:tab/>
      </w:r>
      <w:r w:rsidR="00891F64" w:rsidRPr="00891F64">
        <w:rPr>
          <w:rFonts w:asciiTheme="minorHAnsi" w:hAnsiTheme="minorHAnsi" w:cs="Helvetica"/>
          <w:color w:val="333333"/>
          <w:lang w:val="it-IT"/>
        </w:rPr>
        <w:tab/>
        <w:t xml:space="preserve">FATTURATO </w:t>
      </w:r>
      <w:r w:rsidR="008B57D8" w:rsidRPr="00891F64">
        <w:rPr>
          <w:rFonts w:asciiTheme="minorHAnsi" w:hAnsiTheme="minorHAnsi" w:cs="Helvetica"/>
          <w:color w:val="333333"/>
          <w:lang w:val="it-IT"/>
        </w:rPr>
        <w:t>€ </w:t>
      </w:r>
      <w:r w:rsidR="000C4A18">
        <w:rPr>
          <w:rFonts w:asciiTheme="minorHAnsi" w:hAnsiTheme="minorHAnsi" w:cs="Helvetica"/>
          <w:color w:val="333333"/>
          <w:lang w:val="it-IT"/>
        </w:rPr>
        <w:t xml:space="preserve">da </w:t>
      </w:r>
      <w:r w:rsidR="008B57D8" w:rsidRPr="00891F64">
        <w:rPr>
          <w:rFonts w:asciiTheme="minorHAnsi" w:hAnsiTheme="minorHAnsi" w:cs="Helvetica"/>
          <w:color w:val="333333"/>
          <w:lang w:val="it-IT"/>
        </w:rPr>
        <w:t>3</w:t>
      </w:r>
      <w:r w:rsidR="000C4A18">
        <w:rPr>
          <w:rFonts w:asciiTheme="minorHAnsi" w:hAnsiTheme="minorHAnsi" w:cs="Helvetica"/>
          <w:color w:val="333333"/>
          <w:lang w:val="it-IT"/>
        </w:rPr>
        <w:t xml:space="preserve"> a 8 M:</w:t>
      </w:r>
      <w:r w:rsidR="000C4A18">
        <w:rPr>
          <w:rFonts w:asciiTheme="minorHAnsi" w:hAnsiTheme="minorHAnsi" w:cs="Helvetica"/>
          <w:color w:val="333333"/>
          <w:lang w:val="it-IT"/>
        </w:rPr>
        <w:tab/>
      </w:r>
      <w:r w:rsidR="008B57D8" w:rsidRPr="00891F64">
        <w:rPr>
          <w:rFonts w:asciiTheme="minorHAnsi" w:hAnsiTheme="minorHAnsi" w:cs="Helvetica"/>
          <w:color w:val="333333"/>
          <w:lang w:val="it-IT"/>
        </w:rPr>
        <w:t xml:space="preserve">€ </w:t>
      </w:r>
      <w:r w:rsidR="00C640D8">
        <w:rPr>
          <w:rFonts w:asciiTheme="minorHAnsi" w:hAnsiTheme="minorHAnsi" w:cs="Helvetica"/>
          <w:color w:val="333333"/>
          <w:lang w:val="it-IT"/>
        </w:rPr>
        <w:t>2.500</w:t>
      </w:r>
    </w:p>
    <w:p w:rsidR="00CC26B5" w:rsidRPr="00891F64" w:rsidRDefault="001348C6" w:rsidP="00891F64">
      <w:pPr>
        <w:pStyle w:val="NormaleWeb"/>
        <w:tabs>
          <w:tab w:val="left" w:pos="3119"/>
        </w:tabs>
        <w:spacing w:before="0" w:beforeAutospacing="0" w:after="0" w:afterAutospacing="0"/>
        <w:rPr>
          <w:rFonts w:asciiTheme="minorHAnsi" w:hAnsiTheme="minorHAnsi" w:cs="Helvetica"/>
          <w:color w:val="333333"/>
          <w:lang w:val="it-IT"/>
        </w:rPr>
      </w:pPr>
      <w:r>
        <w:rPr>
          <w:rFonts w:asciiTheme="minorHAnsi" w:hAnsiTheme="minorHAnsi" w:cs="Helvetica"/>
          <w:noProof/>
          <w:color w:val="333333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714D" wp14:editId="0B8D51DF">
                <wp:simplePos x="0" y="0"/>
                <wp:positionH relativeFrom="column">
                  <wp:posOffset>4265295</wp:posOffset>
                </wp:positionH>
                <wp:positionV relativeFrom="paragraph">
                  <wp:posOffset>10795</wp:posOffset>
                </wp:positionV>
                <wp:extent cx="163195" cy="152400"/>
                <wp:effectExtent l="0" t="0" r="2730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E7EDE" id="Rettangolo 9" o:spid="_x0000_s1026" style="position:absolute;margin-left:335.85pt;margin-top:.85pt;width:12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DxaAIAAMUEAAAOAAAAZHJzL2Uyb0RvYy54bWysVE1PGzEQvVfqf7B8L5tNAzQRGxSBqCoh&#10;iICKs/F6syvZHtd2skl/fZ+9y0dpT1U5mJmd8fPMmzc5O98bzXbKh45sxcujCWfKSqo7u6n494er&#10;T184C1HYWmiyquIHFfj58uOHs94t1JRa0rXyDCA2LHpX8TZGtyiKIFtlRDgipyyCDXkjIly/KWov&#10;eqAbXUwnk5OiJ187T1KFgK+XQ5AvM37TKBlvmyaoyHTFUVvMp8/nUzqL5ZlYbLxwbSfHMsQ/VGFE&#10;Z/HoC9SliIJtffcHlOmkp0BNPJJkCmqaTqrcA7opJ++6uW+FU7kXkBPcC03h/8HKm93as66u+Jwz&#10;KwxGdKciBrYhTWye+OldWCDt3q396AWYqdl94036jzbYPnN6eOFU7SOT+FiefC7nx5xJhMrj6WyS&#10;OS9eLzsf4ldFhiWj4h4jy0yK3XWIeBCpzynpLUtXndZ5bNqyHqDTU2AyKaCeRosI0zj0E+yGM6E3&#10;kKWMPkMG0l2driegcAgX2rOdgDIgqJr6B9TMmRYhIoBG8l9iACX8djXVcylCO1zOoTFN2wStsvDG&#10;8hN9A2HJeqL6AMI9DUoMTl51QLvGo2vhIT20gnWKtzgaTeiPRouzlvzPv31P+VAEopz1kDJ6/7EV&#10;XqGXbxZamZezWdJ+dmbHp1M4/m3k6W3Ebs0FgZMSi+tkNlN+1M9m48k8YutW6VWEhJV4e2B5dC7i&#10;sGLYW6lWq5wGvTsRr+29kwk88ZR4fNg/Cu/G4UdM4IaeZS8W7zQw5A4qWG0jNV0WyCuvGFVysCt5&#10;aONep2V86+es11+f5S8AAAD//wMAUEsDBBQABgAIAAAAIQAuKEdw3QAAAAgBAAAPAAAAZHJzL2Rv&#10;d25yZXYueG1sTI9NT8MwDIbvSPyHyEjcWLIBLZSm04S0E1z2oUnc0sa0FYlTNVlX/j3mBCfLel69&#10;flyuZ+/EhGPsA2lYLhQIpCbYnloNx8P27glETIascYFQwzdGWFfXV6UpbLjQDqd9agWXUCyMhi6l&#10;oZAyNh16ExdhQGL2GUZvEq9jK+1oLlzunVwplUlveuILnRnwtcPma3/2GnbqcHrz7/fqo1bHU9x6&#10;V08bp/Xtzbx5AZFwTn9h+NVndajYqQ5nslE4DVm+zDnKgAfz7Dl/AFFrWD3mIKtS/n+g+gEAAP//&#10;AwBQSwECLQAUAAYACAAAACEAtoM4kv4AAADhAQAAEwAAAAAAAAAAAAAAAAAAAAAAW0NvbnRlbnRf&#10;VHlwZXNdLnhtbFBLAQItABQABgAIAAAAIQA4/SH/1gAAAJQBAAALAAAAAAAAAAAAAAAAAC8BAABf&#10;cmVscy8ucmVsc1BLAQItABQABgAIAAAAIQBmuMDxaAIAAMUEAAAOAAAAAAAAAAAAAAAAAC4CAABk&#10;cnMvZTJvRG9jLnhtbFBLAQItABQABgAIAAAAIQAuKEdw3QAAAAgBAAAPAAAAAAAAAAAAAAAAAMIE&#10;AABkcnMvZG93bnJldi54bWxQSwUGAAAAAAQABADzAAAAzAUAAAAA&#10;" filled="f" strokecolor="windowText" strokeweight="1pt"/>
            </w:pict>
          </mc:Fallback>
        </mc:AlternateContent>
      </w:r>
      <w:r w:rsidR="00891F64" w:rsidRPr="00891F64">
        <w:rPr>
          <w:rFonts w:asciiTheme="minorHAnsi" w:hAnsiTheme="minorHAnsi" w:cs="Helvetica"/>
          <w:color w:val="333333"/>
          <w:lang w:val="it-IT"/>
        </w:rPr>
        <w:tab/>
        <w:t xml:space="preserve">FATTURATO </w:t>
      </w:r>
      <w:r w:rsidR="008B57D8" w:rsidRPr="00891F64">
        <w:rPr>
          <w:rFonts w:asciiTheme="minorHAnsi" w:hAnsiTheme="minorHAnsi" w:cs="Helvetica"/>
          <w:color w:val="333333"/>
          <w:lang w:val="it-IT"/>
        </w:rPr>
        <w:t xml:space="preserve">€  &gt;  8  </w:t>
      </w:r>
      <w:r w:rsidR="000C4A18">
        <w:rPr>
          <w:rFonts w:asciiTheme="minorHAnsi" w:hAnsiTheme="minorHAnsi" w:cs="Helvetica"/>
          <w:color w:val="333333"/>
          <w:lang w:val="it-IT"/>
        </w:rPr>
        <w:t> M:</w:t>
      </w:r>
      <w:r w:rsidR="000C4A18">
        <w:rPr>
          <w:rFonts w:asciiTheme="minorHAnsi" w:hAnsiTheme="minorHAnsi" w:cs="Helvetica"/>
          <w:color w:val="333333"/>
          <w:lang w:val="it-IT"/>
        </w:rPr>
        <w:tab/>
      </w:r>
      <w:r w:rsidR="008B57D8" w:rsidRPr="00891F64">
        <w:rPr>
          <w:rFonts w:asciiTheme="minorHAnsi" w:hAnsiTheme="minorHAnsi" w:cs="Helvetica"/>
          <w:color w:val="333333"/>
          <w:lang w:val="it-IT"/>
        </w:rPr>
        <w:t xml:space="preserve">€ </w:t>
      </w:r>
      <w:r w:rsidR="00C640D8">
        <w:rPr>
          <w:rFonts w:asciiTheme="minorHAnsi" w:hAnsiTheme="minorHAnsi" w:cs="Helvetica"/>
          <w:color w:val="333333"/>
          <w:lang w:val="it-IT"/>
        </w:rPr>
        <w:t>3.500</w:t>
      </w:r>
      <w:r w:rsidR="009A2D72">
        <w:rPr>
          <w:rFonts w:asciiTheme="minorHAnsi" w:hAnsiTheme="minorHAnsi" w:cs="Helvetica"/>
          <w:color w:val="333333"/>
          <w:lang w:val="it-IT"/>
        </w:rPr>
        <w:t xml:space="preserve"> </w:t>
      </w:r>
      <w:r w:rsidR="008B57D8" w:rsidRPr="00891F64">
        <w:rPr>
          <w:rFonts w:asciiTheme="minorHAnsi" w:hAnsiTheme="minorHAnsi" w:cs="Helvetica"/>
          <w:color w:val="333333"/>
          <w:lang w:val="it-IT"/>
        </w:rPr>
        <w:t>         </w:t>
      </w:r>
    </w:p>
    <w:p w:rsidR="00891F64" w:rsidRPr="00891F64" w:rsidRDefault="00891F64" w:rsidP="000C4A18">
      <w:pPr>
        <w:pStyle w:val="NormaleWeb"/>
        <w:spacing w:before="0" w:beforeAutospacing="0" w:after="0" w:afterAutospacing="0"/>
        <w:rPr>
          <w:rFonts w:asciiTheme="minorHAnsi" w:hAnsiTheme="minorHAnsi" w:cs="Helvetica"/>
          <w:color w:val="FF0000"/>
          <w:lang w:val="it-IT"/>
        </w:rPr>
      </w:pPr>
    </w:p>
    <w:p w:rsidR="00CC26B5" w:rsidRPr="00891F64" w:rsidRDefault="009A2D72" w:rsidP="00891F64">
      <w:pPr>
        <w:pStyle w:val="NormaleWeb"/>
        <w:numPr>
          <w:ilvl w:val="0"/>
          <w:numId w:val="1"/>
        </w:numPr>
        <w:tabs>
          <w:tab w:val="left" w:pos="3119"/>
        </w:tabs>
        <w:spacing w:before="0" w:beforeAutospacing="0" w:after="0" w:afterAutospacing="0"/>
        <w:ind w:left="284" w:hanging="284"/>
        <w:rPr>
          <w:rFonts w:asciiTheme="minorHAnsi" w:hAnsiTheme="minorHAnsi" w:cs="Helvetica"/>
          <w:color w:val="333333"/>
          <w:lang w:val="it-IT"/>
        </w:rPr>
      </w:pPr>
      <w:r>
        <w:rPr>
          <w:rFonts w:asciiTheme="minorHAnsi" w:hAnsiTheme="minorHAnsi" w:cs="Helvetica"/>
          <w:noProof/>
          <w:color w:val="333333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120DA" wp14:editId="73362CF9">
                <wp:simplePos x="0" y="0"/>
                <wp:positionH relativeFrom="column">
                  <wp:posOffset>4253865</wp:posOffset>
                </wp:positionH>
                <wp:positionV relativeFrom="paragraph">
                  <wp:posOffset>12065</wp:posOffset>
                </wp:positionV>
                <wp:extent cx="174172" cy="163286"/>
                <wp:effectExtent l="0" t="0" r="16510" b="273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1632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3216A" id="Rettangolo 5" o:spid="_x0000_s1026" style="position:absolute;margin-left:334.95pt;margin-top:.95pt;width:13.7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xAmwIAAI4FAAAOAAAAZHJzL2Uyb0RvYy54bWysVN1v2yAQf5+0/wHxvvpjSdNZdaqoVadJ&#10;VVe1nfpMMcSWMMeAxMn++h1gJ1FX7WGaHzBwd7/jfvdxebXrFdkK6zrQNS3OckqE5tB0el3TH8+3&#10;ny4ocZ7phinQoqZ74ejV8uOHy8FUooQWVCMsQRDtqsHUtPXeVFnmeCt65s7ACI1CCbZnHo92nTWW&#10;DYjeq6zM8/NsANsYC1w4h7c3SUiXEV9Kwf13KZ3wRNUU3+bjauP6GtZsecmqtWWm7fj4DPYPr+hZ&#10;p9HpAeqGeUY2tvsDqu+4BQfSn3HoM5Cy4yLGgNEU+ZtonlpmRIwFyXHmQJP7f7D8fvtgSdfUdE6J&#10;Zj2m6FF4TNgaFJB54GcwrkK1J/Ngx5PDbQh2J20f/hgG2UVO9wdOxc4TjpfFYlYsSko4iorzz+XF&#10;ecDMjsbGOv9VQE/CpqYWUxaZZNs755PqpBJ8abjtlMJ7VilNBgQtF3keLRyorgnSIIwVJK6VJVuG&#10;ufe7YvR7ooWvUBofEyJMMcWd3yuR8B+FRG4wijI5CFV5xGScC+2LJGpZI5KreY7f5GyyiCErjYAB&#10;WeIjD9gjwKSZQCbsRMCoH0xFLOqD8Rj534wPFtEzaH8w7jsN9r3IFEY1ek76E0mJmsDSKzR7rBwL&#10;qaWc4bcdJvCOOf/ALPYQdhvOBf8dF6kAEwXjjpIW7K/37oM+ljZKKRmwJ2vqfm6YFZSobxqL/ksx&#10;m4UmjofZfFHiwZ5KXk8letNfA6a+wAlkeNwGfa+mrbTQv+D4WAWvKGKao++acm+nw7VPswIHEBer&#10;VVTDxjXM3+knwwN4YDUU6PPuhVkzVrHH8r+HqX9Z9aaYk26w1LDaeJBdrPQjryPf2PSxcMYBFabK&#10;6TlqHcfo8jcAAAD//wMAUEsDBBQABgAIAAAAIQDpm4tH4AAAAAgBAAAPAAAAZHJzL2Rvd25yZXYu&#10;eG1sTI/BTsMwDIbvSLxDZCQuE0s3pIyWphMCgXZAkxhw4JY2pilrnKrJtvL2mBOcLOv79ftzuZ58&#10;L444xi6QhsU8A4HUBNtRq+Ht9fHqBkRMhqzpA6GGb4ywrs7PSlPYcKIXPO5SK7iEYmE0uJSGQsrY&#10;OPQmzsOAxOwzjN4kXsdW2tGcuNz3cpllSnrTEV9wZsB7h81+d/AaPjZTar8WT+l5b2bvs42rm+1D&#10;rfXlxXR3CyLhlP7C8KvP6lCxUx0OZKPoNSiV5xxlwIO5ylfXIGoNy5UCWZXy/wPVDwAAAP//AwBQ&#10;SwECLQAUAAYACAAAACEAtoM4kv4AAADhAQAAEwAAAAAAAAAAAAAAAAAAAAAAW0NvbnRlbnRfVHlw&#10;ZXNdLnhtbFBLAQItABQABgAIAAAAIQA4/SH/1gAAAJQBAAALAAAAAAAAAAAAAAAAAC8BAABfcmVs&#10;cy8ucmVsc1BLAQItABQABgAIAAAAIQD9gsxAmwIAAI4FAAAOAAAAAAAAAAAAAAAAAC4CAABkcnMv&#10;ZTJvRG9jLnhtbFBLAQItABQABgAIAAAAIQDpm4tH4AAAAAgBAAAPAAAAAAAAAAAAAAAAAPUEAABk&#10;cnMvZG93bnJldi54bWxQSwUGAAAAAAQABADzAAAAAgYAAAAA&#10;" filled="f" strokecolor="black [3213]" strokeweight="1pt"/>
            </w:pict>
          </mc:Fallback>
        </mc:AlternateContent>
      </w:r>
      <w:r w:rsidR="00CC26B5" w:rsidRPr="00891F64">
        <w:rPr>
          <w:rFonts w:asciiTheme="minorHAnsi" w:hAnsiTheme="minorHAnsi" w:cs="Helvetica"/>
          <w:color w:val="333333"/>
          <w:lang w:val="it-IT"/>
        </w:rPr>
        <w:t>MEMBRO ASSOCIATO</w:t>
      </w:r>
      <w:r w:rsidR="000C4A18">
        <w:rPr>
          <w:rFonts w:asciiTheme="minorHAnsi" w:hAnsiTheme="minorHAnsi" w:cs="Helvetica"/>
          <w:color w:val="333333"/>
          <w:lang w:val="it-IT"/>
        </w:rPr>
        <w:t>**</w:t>
      </w:r>
      <w:r w:rsidR="00CC26B5" w:rsidRPr="00891F64">
        <w:rPr>
          <w:rFonts w:asciiTheme="minorHAnsi" w:hAnsiTheme="minorHAnsi" w:cs="Helvetica"/>
          <w:color w:val="333333"/>
          <w:lang w:val="it-IT"/>
        </w:rPr>
        <w:t>:  </w:t>
      </w:r>
      <w:r w:rsidR="00CC26B5" w:rsidRPr="00891F64">
        <w:rPr>
          <w:rFonts w:asciiTheme="minorHAnsi" w:hAnsiTheme="minorHAnsi" w:cs="Helvetica"/>
          <w:color w:val="333333"/>
          <w:lang w:val="it-IT"/>
        </w:rPr>
        <w:tab/>
        <w:t>€ 1.</w:t>
      </w:r>
      <w:r w:rsidR="00C640D8">
        <w:rPr>
          <w:rFonts w:asciiTheme="minorHAnsi" w:hAnsiTheme="minorHAnsi" w:cs="Helvetica"/>
          <w:color w:val="333333"/>
          <w:lang w:val="it-IT"/>
        </w:rPr>
        <w:t>5</w:t>
      </w:r>
      <w:r w:rsidR="00CC26B5" w:rsidRPr="00891F64">
        <w:rPr>
          <w:rFonts w:asciiTheme="minorHAnsi" w:hAnsiTheme="minorHAnsi" w:cs="Helvetica"/>
          <w:color w:val="333333"/>
          <w:lang w:val="it-IT"/>
        </w:rPr>
        <w:t>00</w:t>
      </w:r>
    </w:p>
    <w:p w:rsidR="00CC26B5" w:rsidRPr="001348C6" w:rsidRDefault="00CC26B5" w:rsidP="001348C6">
      <w:pPr>
        <w:rPr>
          <w:rFonts w:asciiTheme="minorHAnsi" w:hAnsiTheme="minorHAnsi" w:cs="Helvetica"/>
          <w:color w:val="FF0000"/>
          <w:lang w:val="it-IT"/>
        </w:rPr>
      </w:pPr>
    </w:p>
    <w:p w:rsidR="000C4A18" w:rsidRDefault="000C4A18" w:rsidP="000C4A18">
      <w:pPr>
        <w:pStyle w:val="NormaleWeb"/>
        <w:rPr>
          <w:rFonts w:asciiTheme="minorHAnsi" w:hAnsiTheme="minorHAnsi" w:cs="Arial"/>
          <w:color w:val="333333"/>
          <w:sz w:val="20"/>
          <w:szCs w:val="20"/>
          <w:lang w:val="it-IT"/>
        </w:rPr>
      </w:pPr>
      <w:r w:rsidRPr="000C4A18">
        <w:rPr>
          <w:rFonts w:asciiTheme="minorHAnsi" w:hAnsiTheme="minorHAnsi" w:cs="Arial"/>
          <w:color w:val="333333"/>
          <w:sz w:val="20"/>
          <w:szCs w:val="20"/>
          <w:lang w:val="it-IT"/>
        </w:rPr>
        <w:t xml:space="preserve">* Aziende produttrici o distributrici di mezzi tecnici </w:t>
      </w:r>
      <w:r>
        <w:rPr>
          <w:rFonts w:asciiTheme="minorHAnsi" w:hAnsiTheme="minorHAnsi" w:cs="Arial"/>
          <w:color w:val="333333"/>
          <w:sz w:val="20"/>
          <w:szCs w:val="20"/>
          <w:lang w:val="it-IT"/>
        </w:rPr>
        <w:t>per il controllo biologico</w:t>
      </w:r>
      <w:r>
        <w:rPr>
          <w:rFonts w:asciiTheme="minorHAnsi" w:hAnsiTheme="minorHAnsi" w:cs="Arial"/>
          <w:color w:val="333333"/>
          <w:sz w:val="20"/>
          <w:szCs w:val="20"/>
          <w:lang w:val="it-IT"/>
        </w:rPr>
        <w:br/>
      </w:r>
      <w:r w:rsidRPr="000C4A18">
        <w:rPr>
          <w:rFonts w:asciiTheme="minorHAnsi" w:hAnsiTheme="minorHAnsi" w:cs="Arial"/>
          <w:color w:val="333333"/>
          <w:sz w:val="20"/>
          <w:szCs w:val="20"/>
          <w:lang w:val="it-IT"/>
        </w:rPr>
        <w:t xml:space="preserve">** Aziende che operano ad altro titolo nel settore, portatori d’interesse, consulenti e organizzazioni non a scopo di lucro. </w:t>
      </w:r>
    </w:p>
    <w:p w:rsidR="003608F4" w:rsidRPr="003608F4" w:rsidRDefault="003608F4" w:rsidP="003608F4">
      <w:pPr>
        <w:pStyle w:val="NormaleWeb"/>
        <w:rPr>
          <w:rFonts w:asciiTheme="minorHAnsi" w:hAnsiTheme="minorHAnsi" w:cs="Helvetica"/>
          <w:b/>
          <w:color w:val="FF0000"/>
          <w:sz w:val="18"/>
          <w:szCs w:val="18"/>
          <w:lang w:val="it-IT"/>
        </w:rPr>
      </w:pPr>
      <w:r w:rsidRPr="003608F4">
        <w:rPr>
          <w:rFonts w:asciiTheme="minorHAnsi" w:hAnsiTheme="minorHAnsi"/>
          <w:b/>
          <w:lang w:val="it-IT"/>
        </w:rPr>
        <w:t xml:space="preserve">LA QUOTA DOVRA’ ESSERE VERSATA ENTRO IL </w:t>
      </w:r>
      <w:r w:rsidRPr="003608F4">
        <w:rPr>
          <w:rFonts w:asciiTheme="minorHAnsi" w:hAnsiTheme="minorHAnsi"/>
          <w:b/>
          <w:lang w:val="it-IT"/>
        </w:rPr>
        <w:t>31/03/2020.</w:t>
      </w:r>
    </w:p>
    <w:p w:rsidR="003608F4" w:rsidRDefault="003608F4" w:rsidP="008B57D8">
      <w:pPr>
        <w:rPr>
          <w:rFonts w:asciiTheme="minorHAnsi" w:hAnsiTheme="minorHAnsi" w:cs="Helvetica"/>
          <w:b/>
          <w:bCs/>
          <w:u w:val="single"/>
          <w:lang w:val="it-IT"/>
        </w:rPr>
      </w:pPr>
    </w:p>
    <w:p w:rsidR="008B57D8" w:rsidRPr="003608F4" w:rsidRDefault="008B57D8" w:rsidP="008B57D8">
      <w:pPr>
        <w:rPr>
          <w:rFonts w:asciiTheme="minorHAnsi" w:hAnsiTheme="minorHAnsi" w:cs="Helvetica"/>
          <w:lang w:val="it-IT"/>
        </w:rPr>
      </w:pPr>
      <w:bookmarkStart w:id="0" w:name="_GoBack"/>
      <w:bookmarkEnd w:id="0"/>
      <w:r w:rsidRPr="003608F4">
        <w:rPr>
          <w:rFonts w:asciiTheme="minorHAnsi" w:hAnsiTheme="minorHAnsi" w:cs="Helvetica"/>
          <w:b/>
          <w:bCs/>
          <w:u w:val="single"/>
          <w:lang w:val="it-IT"/>
        </w:rPr>
        <w:t>DATI BANCARI PER BONIFICO</w:t>
      </w:r>
    </w:p>
    <w:p w:rsidR="008B57D8" w:rsidRPr="003608F4" w:rsidRDefault="008B57D8" w:rsidP="008B57D8">
      <w:pPr>
        <w:pStyle w:val="NormaleWeb"/>
        <w:spacing w:before="0" w:beforeAutospacing="0" w:after="0" w:afterAutospacing="0"/>
        <w:rPr>
          <w:rFonts w:asciiTheme="minorHAnsi" w:hAnsiTheme="minorHAnsi" w:cs="Helvetica"/>
          <w:lang w:val="it-IT"/>
        </w:rPr>
      </w:pPr>
      <w:r w:rsidRPr="003608F4">
        <w:rPr>
          <w:rFonts w:asciiTheme="minorHAnsi" w:hAnsiTheme="minorHAnsi" w:cs="Helvetica"/>
          <w:lang w:val="it-IT"/>
        </w:rPr>
        <w:t xml:space="preserve">BANCA POPOLARE DELL’EMILIA ROMAGNA - AG. </w:t>
      </w:r>
      <w:r w:rsidR="001F1DF1" w:rsidRPr="003608F4">
        <w:rPr>
          <w:rFonts w:asciiTheme="minorHAnsi" w:hAnsiTheme="minorHAnsi" w:cs="Helvetica"/>
          <w:lang w:val="it-IT"/>
        </w:rPr>
        <w:t>PORTO MANTOVANO</w:t>
      </w:r>
    </w:p>
    <w:p w:rsidR="008B57D8" w:rsidRPr="003608F4" w:rsidRDefault="008B57D8" w:rsidP="008B57D8">
      <w:pPr>
        <w:pStyle w:val="NormaleWeb"/>
        <w:spacing w:before="0" w:beforeAutospacing="0" w:after="0" w:afterAutospacing="0"/>
        <w:rPr>
          <w:rFonts w:asciiTheme="minorHAnsi" w:hAnsiTheme="minorHAnsi" w:cs="Helvetica"/>
          <w:lang w:val="it-IT"/>
        </w:rPr>
      </w:pPr>
      <w:r w:rsidRPr="003608F4">
        <w:rPr>
          <w:rFonts w:asciiTheme="minorHAnsi" w:hAnsiTheme="minorHAnsi" w:cs="Helvetica"/>
          <w:lang w:val="it-IT"/>
        </w:rPr>
        <w:t>C/C intestato IBMA Italia</w:t>
      </w:r>
    </w:p>
    <w:p w:rsidR="008B57D8" w:rsidRPr="003608F4" w:rsidRDefault="008B57D8" w:rsidP="008B57D8">
      <w:pPr>
        <w:pStyle w:val="NormaleWeb"/>
        <w:spacing w:before="0" w:beforeAutospacing="0" w:after="0" w:afterAutospacing="0"/>
        <w:rPr>
          <w:rFonts w:asciiTheme="minorHAnsi" w:hAnsiTheme="minorHAnsi" w:cs="Helvetica"/>
          <w:lang w:val="it-IT"/>
        </w:rPr>
      </w:pPr>
      <w:r w:rsidRPr="003608F4">
        <w:rPr>
          <w:rFonts w:asciiTheme="minorHAnsi" w:hAnsiTheme="minorHAnsi" w:cs="Helvetica"/>
          <w:lang w:val="it-IT"/>
        </w:rPr>
        <w:t>IBAN: IT</w:t>
      </w:r>
      <w:r w:rsidR="001F1DF1" w:rsidRPr="003608F4">
        <w:rPr>
          <w:rFonts w:asciiTheme="minorHAnsi" w:hAnsiTheme="minorHAnsi" w:cs="Helvetica"/>
          <w:lang w:val="it-IT"/>
        </w:rPr>
        <w:t>68I 05387 57820 000001859609</w:t>
      </w:r>
    </w:p>
    <w:p w:rsidR="008B57D8" w:rsidRPr="003608F4" w:rsidRDefault="008B57D8" w:rsidP="008B57D8">
      <w:pPr>
        <w:pStyle w:val="NormaleWeb"/>
        <w:spacing w:before="0" w:beforeAutospacing="0" w:after="0" w:afterAutospacing="0"/>
        <w:rPr>
          <w:rFonts w:asciiTheme="minorHAnsi" w:hAnsiTheme="minorHAnsi" w:cs="Helvetica"/>
          <w:lang w:val="en-US"/>
        </w:rPr>
      </w:pPr>
      <w:r w:rsidRPr="003608F4">
        <w:rPr>
          <w:rFonts w:asciiTheme="minorHAnsi" w:hAnsiTheme="minorHAnsi" w:cs="Helvetica"/>
          <w:lang w:val="en-US"/>
        </w:rPr>
        <w:t xml:space="preserve">SWIFT: </w:t>
      </w:r>
      <w:r w:rsidR="001F1DF1" w:rsidRPr="003608F4">
        <w:rPr>
          <w:rFonts w:asciiTheme="minorHAnsi" w:hAnsiTheme="minorHAnsi" w:cs="Helvetica"/>
          <w:lang w:val="en-US"/>
        </w:rPr>
        <w:t>BPMOIT22</w:t>
      </w:r>
    </w:p>
    <w:p w:rsidR="00891F64" w:rsidRPr="00891F64" w:rsidRDefault="00891F64" w:rsidP="008B57D8">
      <w:pPr>
        <w:pStyle w:val="NormaleWeb"/>
        <w:spacing w:before="0" w:beforeAutospacing="0" w:after="0" w:afterAutospacing="0"/>
        <w:rPr>
          <w:rFonts w:asciiTheme="minorHAnsi" w:hAnsiTheme="minorHAnsi" w:cs="Helvetica"/>
          <w:color w:val="333333"/>
          <w:sz w:val="16"/>
          <w:szCs w:val="16"/>
          <w:lang w:val="en-US"/>
        </w:rPr>
      </w:pPr>
    </w:p>
    <w:p w:rsidR="00891F64" w:rsidRPr="00891F64" w:rsidRDefault="008B57D8" w:rsidP="00891F64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  <w:r w:rsidRPr="003608F4">
        <w:rPr>
          <w:rFonts w:asciiTheme="minorHAnsi" w:hAnsiTheme="minorHAnsi" w:cs="Helvetica"/>
          <w:b/>
          <w:lang w:val="it-IT"/>
        </w:rPr>
        <w:t>Seguirà ricevuta a norma di legge.</w:t>
      </w:r>
      <w:r w:rsidR="00891F64" w:rsidRPr="003608F4">
        <w:rPr>
          <w:rFonts w:asciiTheme="minorHAnsi" w:hAnsiTheme="minorHAnsi" w:cs="Arial"/>
          <w:b/>
          <w:lang w:val="it-IT"/>
        </w:rPr>
        <w:t xml:space="preserve"> </w:t>
      </w:r>
    </w:p>
    <w:p w:rsidR="00891F64" w:rsidRDefault="00891F64" w:rsidP="00891F64">
      <w:pPr>
        <w:tabs>
          <w:tab w:val="left" w:leader="underscore" w:pos="10773"/>
        </w:tabs>
        <w:rPr>
          <w:rFonts w:asciiTheme="minorHAnsi" w:hAnsiTheme="minorHAnsi" w:cs="Arial"/>
          <w:b/>
          <w:lang w:val="it-IT"/>
        </w:rPr>
      </w:pPr>
    </w:p>
    <w:p w:rsidR="00891F64" w:rsidRDefault="00891F64" w:rsidP="00891F64">
      <w:pPr>
        <w:rPr>
          <w:rFonts w:asciiTheme="minorHAnsi" w:hAnsiTheme="minorHAnsi" w:cs="Arial"/>
          <w:lang w:val="it-IT"/>
        </w:rPr>
      </w:pPr>
    </w:p>
    <w:p w:rsidR="00E10654" w:rsidRPr="00891F64" w:rsidRDefault="00C109E8" w:rsidP="004C0C16">
      <w:pPr>
        <w:tabs>
          <w:tab w:val="left" w:leader="underscore" w:pos="10773"/>
        </w:tabs>
        <w:rPr>
          <w:rFonts w:asciiTheme="minorHAnsi" w:hAnsiTheme="minorHAnsi" w:cs="Arial"/>
          <w:lang w:val="it-IT"/>
        </w:rPr>
      </w:pPr>
      <w:r w:rsidRPr="000C4A18">
        <w:rPr>
          <w:rFonts w:asciiTheme="minorHAnsi" w:hAnsiTheme="minorHAnsi" w:cs="Arial"/>
          <w:b/>
          <w:color w:val="000000" w:themeColor="text1"/>
          <w:lang w:val="it-IT"/>
        </w:rPr>
        <w:t>FIRMA</w:t>
      </w:r>
      <w:r w:rsidRPr="000C4A18">
        <w:rPr>
          <w:rFonts w:asciiTheme="minorHAnsi" w:hAnsiTheme="minorHAnsi" w:cs="Arial"/>
          <w:lang w:val="it-IT"/>
        </w:rPr>
        <w:tab/>
      </w:r>
    </w:p>
    <w:sectPr w:rsidR="00E10654" w:rsidRPr="00891F64" w:rsidSect="00891F64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149"/>
    <w:multiLevelType w:val="hybridMultilevel"/>
    <w:tmpl w:val="988A6BCA"/>
    <w:lvl w:ilvl="0" w:tplc="041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BAC42F8"/>
    <w:multiLevelType w:val="hybridMultilevel"/>
    <w:tmpl w:val="FA1CB23A"/>
    <w:lvl w:ilvl="0" w:tplc="823475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C7B63"/>
    <w:multiLevelType w:val="hybridMultilevel"/>
    <w:tmpl w:val="9F1A30DE"/>
    <w:lvl w:ilvl="0" w:tplc="28F6BDAA">
      <w:start w:val="1"/>
      <w:numFmt w:val="bullet"/>
      <w:lvlText w:val=""/>
      <w:lvlJc w:val="right"/>
      <w:pPr>
        <w:ind w:left="7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7B"/>
    <w:rsid w:val="00042BB8"/>
    <w:rsid w:val="000C4A18"/>
    <w:rsid w:val="001348C6"/>
    <w:rsid w:val="00182B20"/>
    <w:rsid w:val="001B0691"/>
    <w:rsid w:val="001F1DF1"/>
    <w:rsid w:val="002D766F"/>
    <w:rsid w:val="00357E95"/>
    <w:rsid w:val="003608F4"/>
    <w:rsid w:val="003A1D55"/>
    <w:rsid w:val="00443DAE"/>
    <w:rsid w:val="0044662F"/>
    <w:rsid w:val="00463923"/>
    <w:rsid w:val="004A771E"/>
    <w:rsid w:val="004C0C16"/>
    <w:rsid w:val="00512C7B"/>
    <w:rsid w:val="00553490"/>
    <w:rsid w:val="00693A36"/>
    <w:rsid w:val="00733C67"/>
    <w:rsid w:val="007A0441"/>
    <w:rsid w:val="007A10A6"/>
    <w:rsid w:val="007D4D10"/>
    <w:rsid w:val="00817517"/>
    <w:rsid w:val="00821848"/>
    <w:rsid w:val="00891F64"/>
    <w:rsid w:val="0089616F"/>
    <w:rsid w:val="008B57D8"/>
    <w:rsid w:val="008D35D9"/>
    <w:rsid w:val="0091725D"/>
    <w:rsid w:val="00983056"/>
    <w:rsid w:val="00984254"/>
    <w:rsid w:val="009A2D72"/>
    <w:rsid w:val="009F7BEF"/>
    <w:rsid w:val="00AA4685"/>
    <w:rsid w:val="00BC48FE"/>
    <w:rsid w:val="00BF23FA"/>
    <w:rsid w:val="00C109E8"/>
    <w:rsid w:val="00C13C4E"/>
    <w:rsid w:val="00C640D8"/>
    <w:rsid w:val="00CC26B5"/>
    <w:rsid w:val="00D37AEB"/>
    <w:rsid w:val="00DF3F74"/>
    <w:rsid w:val="00E10654"/>
    <w:rsid w:val="00E70F5D"/>
    <w:rsid w:val="00E83A46"/>
    <w:rsid w:val="00EA6271"/>
    <w:rsid w:val="00EB38A1"/>
    <w:rsid w:val="00EB5252"/>
    <w:rsid w:val="00EE18B7"/>
    <w:rsid w:val="00F619D1"/>
    <w:rsid w:val="00F74125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4D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D4D10"/>
    <w:rPr>
      <w:b/>
      <w:bCs/>
    </w:rPr>
  </w:style>
  <w:style w:type="paragraph" w:styleId="Paragrafoelenco">
    <w:name w:val="List Paragraph"/>
    <w:basedOn w:val="Normale"/>
    <w:uiPriority w:val="34"/>
    <w:qFormat/>
    <w:rsid w:val="00891F6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A2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4D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D4D10"/>
    <w:rPr>
      <w:b/>
      <w:bCs/>
    </w:rPr>
  </w:style>
  <w:style w:type="paragraph" w:styleId="Paragrafoelenco">
    <w:name w:val="List Paragraph"/>
    <w:basedOn w:val="Normale"/>
    <w:uiPriority w:val="34"/>
    <w:qFormat/>
    <w:rsid w:val="00891F6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A2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Francesca Antonazzo</cp:lastModifiedBy>
  <cp:revision>6</cp:revision>
  <cp:lastPrinted>2018-12-18T09:47:00Z</cp:lastPrinted>
  <dcterms:created xsi:type="dcterms:W3CDTF">2020-02-27T10:39:00Z</dcterms:created>
  <dcterms:modified xsi:type="dcterms:W3CDTF">2020-02-27T13:53:00Z</dcterms:modified>
</cp:coreProperties>
</file>